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DB" w:rsidRDefault="00A258DB" w:rsidP="00A258DB">
      <w:pPr>
        <w:pStyle w:val="NoSpacing"/>
      </w:pPr>
      <w:r>
        <w:rPr>
          <w:u w:val="single"/>
        </w:rPr>
        <w:t>Thomas DALSTON</w:t>
      </w:r>
      <w:r>
        <w:t xml:space="preserve">     (fl.1477)</w:t>
      </w:r>
    </w:p>
    <w:p w:rsidR="00A258DB" w:rsidRDefault="00A258DB" w:rsidP="00A258DB">
      <w:pPr>
        <w:pStyle w:val="NoSpacing"/>
      </w:pPr>
      <w:proofErr w:type="gramStart"/>
      <w:r>
        <w:t>of</w:t>
      </w:r>
      <w:proofErr w:type="gramEnd"/>
      <w:r>
        <w:t xml:space="preserve"> London.  Glover</w:t>
      </w:r>
    </w:p>
    <w:p w:rsidR="00A258DB" w:rsidRDefault="00A258DB" w:rsidP="00A258DB">
      <w:pPr>
        <w:pStyle w:val="NoSpacing"/>
      </w:pPr>
    </w:p>
    <w:p w:rsidR="00A258DB" w:rsidRDefault="00A258DB" w:rsidP="00A258DB">
      <w:pPr>
        <w:pStyle w:val="NoSpacing"/>
      </w:pPr>
    </w:p>
    <w:p w:rsidR="00847BB6" w:rsidRDefault="00847BB6" w:rsidP="00847BB6">
      <w:pPr>
        <w:pStyle w:val="NoSpacing"/>
      </w:pPr>
      <w:r>
        <w:t>14 Mar.1465</w:t>
      </w:r>
      <w:r>
        <w:tab/>
        <w:t xml:space="preserve">He, William </w:t>
      </w:r>
      <w:proofErr w:type="spellStart"/>
      <w:r>
        <w:t>Hynkersell</w:t>
      </w:r>
      <w:proofErr w:type="spellEnd"/>
      <w:r>
        <w:t xml:space="preserve">(q.v.) and William </w:t>
      </w:r>
      <w:proofErr w:type="spellStart"/>
      <w:r>
        <w:t>Pewall</w:t>
      </w:r>
      <w:proofErr w:type="spellEnd"/>
      <w:r>
        <w:t>(q.v.) acknowledged</w:t>
      </w:r>
      <w:r>
        <w:tab/>
      </w:r>
      <w:r>
        <w:tab/>
      </w:r>
      <w:r>
        <w:tab/>
      </w:r>
      <w:r>
        <w:t xml:space="preserve">themselves bound to pay £3 6s 8d into the Chamber for the use of the </w:t>
      </w:r>
      <w:r>
        <w:tab/>
      </w:r>
      <w:r>
        <w:tab/>
      </w:r>
      <w:r>
        <w:tab/>
      </w:r>
      <w:r>
        <w:t xml:space="preserve">children of the late Richard </w:t>
      </w:r>
      <w:proofErr w:type="spellStart"/>
      <w:r>
        <w:t>Birde</w:t>
      </w:r>
      <w:proofErr w:type="spellEnd"/>
      <w:r>
        <w:t>(q.v.).</w:t>
      </w:r>
    </w:p>
    <w:p w:rsidR="00847BB6" w:rsidRDefault="00847BB6" w:rsidP="00847BB6">
      <w:pPr>
        <w:pStyle w:val="NoSpacing"/>
        <w:ind w:left="720" w:firstLine="720"/>
      </w:pPr>
      <w:r>
        <w:t>(</w:t>
      </w:r>
      <w:hyperlink r:id="rId7" w:history="1">
        <w:r w:rsidRPr="00312C71">
          <w:rPr>
            <w:rStyle w:val="Hyperlink"/>
          </w:rPr>
          <w:t>www.british-history.ac.uk/report.asp?compid=33643</w:t>
        </w:r>
      </w:hyperlink>
      <w:r>
        <w:t>)</w:t>
      </w:r>
    </w:p>
    <w:p w:rsidR="00847BB6" w:rsidRDefault="00847BB6" w:rsidP="00847BB6">
      <w:pPr>
        <w:pStyle w:val="NoSpacing"/>
      </w:pPr>
      <w:r>
        <w:t>28 Jan.</w:t>
      </w:r>
      <w:r>
        <w:tab/>
        <w:t>1468</w:t>
      </w:r>
      <w:r>
        <w:tab/>
        <w:t xml:space="preserve">He was involved in the gift of the goods and chattels of Philip </w:t>
      </w:r>
      <w:proofErr w:type="spellStart"/>
      <w:r>
        <w:t>Kell</w:t>
      </w:r>
      <w:proofErr w:type="spellEnd"/>
      <w:r>
        <w:t xml:space="preserve"> of</w:t>
      </w:r>
    </w:p>
    <w:p w:rsidR="00847BB6" w:rsidRDefault="00847BB6" w:rsidP="00847BB6">
      <w:pPr>
        <w:pStyle w:val="NoSpacing"/>
      </w:pPr>
      <w:r>
        <w:tab/>
      </w:r>
      <w:r>
        <w:tab/>
        <w:t xml:space="preserve">London, </w:t>
      </w:r>
      <w:proofErr w:type="gramStart"/>
      <w:r>
        <w:t>glover(</w:t>
      </w:r>
      <w:proofErr w:type="gramEnd"/>
      <w:r>
        <w:t>q.v.).  (C.C.R. 1461-68 p.455)</w:t>
      </w:r>
    </w:p>
    <w:p w:rsidR="00CC069E" w:rsidRDefault="00CC069E" w:rsidP="00847BB6">
      <w:pPr>
        <w:pStyle w:val="NoSpacing"/>
      </w:pPr>
      <w:r>
        <w:t xml:space="preserve">  1 Jul.</w:t>
      </w:r>
      <w:r>
        <w:tab/>
        <w:t>1469</w:t>
      </w:r>
      <w:r>
        <w:tab/>
        <w:t xml:space="preserve">He was bound in £100 to John </w:t>
      </w:r>
      <w:proofErr w:type="spellStart"/>
      <w:r>
        <w:t>Chamberleyn</w:t>
      </w:r>
      <w:proofErr w:type="spellEnd"/>
      <w:r>
        <w:t>, clerk. (C.C.R.1468-76 p.70)</w:t>
      </w:r>
    </w:p>
    <w:p w:rsidR="00CC069E" w:rsidRDefault="00CC069E" w:rsidP="00847BB6">
      <w:pPr>
        <w:pStyle w:val="NoSpacing"/>
      </w:pPr>
      <w:r>
        <w:t xml:space="preserve">  7 Aug.</w:t>
      </w:r>
      <w:r>
        <w:tab/>
        <w:t xml:space="preserve">He was involved in the gift of the gift of the goods and chattels of </w:t>
      </w:r>
    </w:p>
    <w:p w:rsidR="00CC069E" w:rsidRDefault="00CC069E" w:rsidP="00847BB6">
      <w:pPr>
        <w:pStyle w:val="NoSpacing"/>
      </w:pPr>
      <w:r>
        <w:tab/>
      </w:r>
      <w:r>
        <w:tab/>
        <w:t xml:space="preserve">William </w:t>
      </w:r>
      <w:proofErr w:type="spellStart"/>
      <w:r>
        <w:t>Pywale</w:t>
      </w:r>
      <w:proofErr w:type="spellEnd"/>
      <w:r>
        <w:t xml:space="preserve"> of London, </w:t>
      </w:r>
      <w:proofErr w:type="gramStart"/>
      <w:r>
        <w:t>barber(</w:t>
      </w:r>
      <w:proofErr w:type="gramEnd"/>
      <w:r>
        <w:t>q.v.).  (ibid.p.85)</w:t>
      </w:r>
    </w:p>
    <w:p w:rsidR="00847BB6" w:rsidRDefault="00847BB6" w:rsidP="00847BB6">
      <w:pPr>
        <w:pStyle w:val="NoSpacing"/>
      </w:pPr>
      <w:r>
        <w:t>27 May1470</w:t>
      </w:r>
      <w:r>
        <w:tab/>
        <w:t xml:space="preserve">John </w:t>
      </w:r>
      <w:proofErr w:type="spellStart"/>
      <w:r>
        <w:t>Abbery</w:t>
      </w:r>
      <w:proofErr w:type="spellEnd"/>
      <w:r>
        <w:t xml:space="preserve"> of </w:t>
      </w:r>
      <w:proofErr w:type="spellStart"/>
      <w:proofErr w:type="gramStart"/>
      <w:r>
        <w:t>Waldon</w:t>
      </w:r>
      <w:proofErr w:type="spellEnd"/>
      <w:r>
        <w:t>(</w:t>
      </w:r>
      <w:proofErr w:type="gramEnd"/>
      <w:r>
        <w:t>q.v.), was pardoned for not appearing to answer</w:t>
      </w:r>
    </w:p>
    <w:p w:rsidR="00847BB6" w:rsidRDefault="00847BB6" w:rsidP="00847BB6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touching a debt of 40s.  (C.P.R. 1467-77 p.202)</w:t>
      </w:r>
    </w:p>
    <w:p w:rsidR="00CC069E" w:rsidRDefault="00CC069E" w:rsidP="00847BB6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ab/>
        <w:t>1472</w:t>
      </w:r>
      <w:r>
        <w:tab/>
        <w:t xml:space="preserve">He was executor of John </w:t>
      </w:r>
      <w:proofErr w:type="spellStart"/>
      <w:r>
        <w:t>Chamberleyn</w:t>
      </w:r>
      <w:proofErr w:type="spellEnd"/>
      <w:r>
        <w:t>, Prebendary of Dunham(q.v.).</w:t>
      </w:r>
    </w:p>
    <w:p w:rsidR="00CC069E" w:rsidRDefault="00CC069E" w:rsidP="00847BB6">
      <w:pPr>
        <w:pStyle w:val="NoSpacing"/>
      </w:pPr>
      <w:r>
        <w:tab/>
      </w:r>
      <w:r>
        <w:tab/>
        <w:t>(C.C.R. 1468-76 p.265)</w:t>
      </w:r>
    </w:p>
    <w:p w:rsidR="00A258DB" w:rsidRDefault="00A258DB" w:rsidP="00A258DB">
      <w:pPr>
        <w:pStyle w:val="NoSpacing"/>
      </w:pPr>
      <w:r>
        <w:t>10 Dec.1477</w:t>
      </w:r>
      <w:r>
        <w:tab/>
        <w:t xml:space="preserve">He, Thomas Andrew </w:t>
      </w:r>
      <w:proofErr w:type="gramStart"/>
      <w:r>
        <w:t>Tod(</w:t>
      </w:r>
      <w:proofErr w:type="gramEnd"/>
      <w:r>
        <w:t xml:space="preserve">q.v.), Robert Amore(q.v.) and Richard </w:t>
      </w:r>
      <w:proofErr w:type="spellStart"/>
      <w:r>
        <w:t>Stutford</w:t>
      </w:r>
      <w:proofErr w:type="spellEnd"/>
      <w:r>
        <w:t>(q.v.)</w:t>
      </w:r>
    </w:p>
    <w:p w:rsidR="00A258DB" w:rsidRDefault="00A258DB" w:rsidP="00A258DB">
      <w:pPr>
        <w:pStyle w:val="NoSpacing"/>
      </w:pPr>
      <w:r>
        <w:tab/>
      </w:r>
      <w:r>
        <w:tab/>
      </w:r>
      <w:proofErr w:type="gramStart"/>
      <w:r>
        <w:t>appeared</w:t>
      </w:r>
      <w:proofErr w:type="gramEnd"/>
      <w:r>
        <w:t xml:space="preserve"> before Humphrey </w:t>
      </w:r>
      <w:proofErr w:type="spellStart"/>
      <w:r>
        <w:t>Hayford</w:t>
      </w:r>
      <w:proofErr w:type="spellEnd"/>
      <w:r>
        <w:t>, the Mayor(q.v.), and the Aldermen</w:t>
      </w:r>
    </w:p>
    <w:p w:rsidR="00A258DB" w:rsidRDefault="00A258DB" w:rsidP="00A258D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entered into a bond for the delivery into the Chamber by Andrew of</w:t>
      </w:r>
    </w:p>
    <w:p w:rsidR="00A258DB" w:rsidRDefault="00A258DB" w:rsidP="00A258DB">
      <w:pPr>
        <w:pStyle w:val="NoSpacing"/>
      </w:pPr>
      <w:r>
        <w:tab/>
      </w:r>
      <w:r>
        <w:tab/>
      </w:r>
      <w:proofErr w:type="gramStart"/>
      <w:r>
        <w:t>certain</w:t>
      </w:r>
      <w:proofErr w:type="gramEnd"/>
      <w:r>
        <w:t xml:space="preserve"> monies and chattels to the use of the children of the late John Rook,</w:t>
      </w:r>
    </w:p>
    <w:p w:rsidR="00A258DB" w:rsidRDefault="00A258DB" w:rsidP="00A258DB">
      <w:pPr>
        <w:pStyle w:val="NoSpacing"/>
      </w:pPr>
      <w:r>
        <w:tab/>
      </w:r>
      <w:r>
        <w:tab/>
      </w:r>
      <w:proofErr w:type="gramStart"/>
      <w:r>
        <w:t>butcher(</w:t>
      </w:r>
      <w:proofErr w:type="gramEnd"/>
      <w:r>
        <w:t>q.v.).</w:t>
      </w:r>
    </w:p>
    <w:p w:rsidR="00A258DB" w:rsidRDefault="00A258DB" w:rsidP="00A258DB">
      <w:pPr>
        <w:pStyle w:val="NoSpacing"/>
      </w:pPr>
      <w:r>
        <w:tab/>
      </w:r>
      <w:r>
        <w:tab/>
        <w:t>(</w:t>
      </w:r>
      <w:hyperlink r:id="rId8" w:history="1">
        <w:r w:rsidRPr="00303A52">
          <w:rPr>
            <w:rStyle w:val="Hyperlink"/>
          </w:rPr>
          <w:t>www.british-history.ac.uk/report.aspx?compid=33652</w:t>
        </w:r>
      </w:hyperlink>
      <w:r>
        <w:t>)</w:t>
      </w:r>
    </w:p>
    <w:p w:rsidR="00CC069E" w:rsidRDefault="00CC069E" w:rsidP="00A258DB">
      <w:pPr>
        <w:pStyle w:val="NoSpacing"/>
      </w:pPr>
      <w:r>
        <w:t>13 May1480</w:t>
      </w:r>
      <w:r>
        <w:tab/>
        <w:t xml:space="preserve">He was involved in the release and quitclaim of the manor of </w:t>
      </w:r>
      <w:proofErr w:type="spellStart"/>
      <w:r>
        <w:t>Doryndale</w:t>
      </w:r>
      <w:proofErr w:type="spellEnd"/>
      <w:r>
        <w:t>,</w:t>
      </w:r>
    </w:p>
    <w:p w:rsidR="00CC069E" w:rsidRDefault="00CC069E" w:rsidP="00A258DB">
      <w:pPr>
        <w:pStyle w:val="NoSpacing"/>
      </w:pPr>
      <w:r>
        <w:tab/>
      </w:r>
      <w:r>
        <w:tab/>
        <w:t xml:space="preserve">Sussex, to </w:t>
      </w:r>
      <w:proofErr w:type="spellStart"/>
      <w:r>
        <w:t>Reynald</w:t>
      </w:r>
      <w:proofErr w:type="spellEnd"/>
      <w:r>
        <w:t xml:space="preserve"> </w:t>
      </w:r>
      <w:proofErr w:type="gramStart"/>
      <w:r>
        <w:t>Bray(</w:t>
      </w:r>
      <w:proofErr w:type="gramEnd"/>
      <w:r>
        <w:t>q.v.) and others.  (C.C.R. 1476-85 p.193)</w:t>
      </w:r>
    </w:p>
    <w:p w:rsidR="00A258DB" w:rsidRDefault="00A258DB" w:rsidP="00A258DB">
      <w:pPr>
        <w:pStyle w:val="NoSpacing"/>
      </w:pPr>
    </w:p>
    <w:p w:rsidR="00A258DB" w:rsidRDefault="00A258DB" w:rsidP="00A258DB">
      <w:pPr>
        <w:pStyle w:val="NoSpacing"/>
      </w:pPr>
    </w:p>
    <w:p w:rsidR="00A258DB" w:rsidRDefault="00A258DB" w:rsidP="00A258DB">
      <w:pPr>
        <w:pStyle w:val="NoSpacing"/>
      </w:pPr>
    </w:p>
    <w:p w:rsidR="00BA4020" w:rsidRDefault="00A258DB" w:rsidP="00A258DB">
      <w:r>
        <w:t>24 April 2011</w:t>
      </w:r>
    </w:p>
    <w:p w:rsidR="00CC069E" w:rsidRDefault="00CC069E" w:rsidP="00A258DB">
      <w:r>
        <w:t>14 December 2014</w:t>
      </w:r>
      <w:bookmarkStart w:id="0" w:name="_GoBack"/>
      <w:bookmarkEnd w:id="0"/>
    </w:p>
    <w:sectPr w:rsidR="00CC069E" w:rsidSect="008C38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8DB" w:rsidRDefault="00A258DB" w:rsidP="00552EBA">
      <w:pPr>
        <w:spacing w:after="0" w:line="240" w:lineRule="auto"/>
      </w:pPr>
      <w:r>
        <w:separator/>
      </w:r>
    </w:p>
  </w:endnote>
  <w:endnote w:type="continuationSeparator" w:id="0">
    <w:p w:rsidR="00A258DB" w:rsidRDefault="00A258D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C069E">
      <w:fldChar w:fldCharType="begin"/>
    </w:r>
    <w:r w:rsidR="00CC069E">
      <w:instrText xml:space="preserve"> DATE \@ "dd MMMM yyyy" </w:instrText>
    </w:r>
    <w:r w:rsidR="00CC069E">
      <w:fldChar w:fldCharType="separate"/>
    </w:r>
    <w:r w:rsidR="00847BB6">
      <w:rPr>
        <w:noProof/>
      </w:rPr>
      <w:t>14 December 2014</w:t>
    </w:r>
    <w:r w:rsidR="00CC069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8DB" w:rsidRDefault="00A258DB" w:rsidP="00552EBA">
      <w:pPr>
        <w:spacing w:after="0" w:line="240" w:lineRule="auto"/>
      </w:pPr>
      <w:r>
        <w:separator/>
      </w:r>
    </w:p>
  </w:footnote>
  <w:footnote w:type="continuationSeparator" w:id="0">
    <w:p w:rsidR="00A258DB" w:rsidRDefault="00A258D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47BB6"/>
    <w:rsid w:val="008C38F4"/>
    <w:rsid w:val="00A258DB"/>
    <w:rsid w:val="00C33865"/>
    <w:rsid w:val="00CC069E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8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58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365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43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2011-05-09T20:40:00Z</dcterms:created>
  <dcterms:modified xsi:type="dcterms:W3CDTF">2014-12-14T14:31:00Z</dcterms:modified>
</cp:coreProperties>
</file>